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7566" w14:textId="77777777" w:rsidR="003E399D" w:rsidRPr="000122E1" w:rsidRDefault="00BD649B" w:rsidP="000122E1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  <w:lang w:bidi="ar"/>
        </w:rPr>
      </w:pPr>
      <w:r w:rsidRPr="000122E1">
        <w:rPr>
          <w:rFonts w:ascii="宋体" w:eastAsia="宋体" w:hAnsi="宋体"/>
          <w:b/>
          <w:bCs/>
          <w:sz w:val="36"/>
          <w:szCs w:val="36"/>
          <w:lang w:bidi="ar"/>
        </w:rPr>
        <w:t>关于</w:t>
      </w:r>
      <w:r w:rsidRPr="000122E1">
        <w:rPr>
          <w:rFonts w:ascii="宋体" w:eastAsia="宋体" w:hAnsi="宋体" w:hint="eastAsia"/>
          <w:b/>
          <w:bCs/>
          <w:sz w:val="36"/>
          <w:szCs w:val="36"/>
          <w:lang w:bidi="ar"/>
        </w:rPr>
        <w:t>举办“第十一届全国口译大赛（英语）”</w:t>
      </w:r>
    </w:p>
    <w:p w14:paraId="5F0492F5" w14:textId="2CD609FE" w:rsidR="003E399D" w:rsidRPr="000122E1" w:rsidRDefault="00BD649B" w:rsidP="000122E1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0122E1">
        <w:rPr>
          <w:rFonts w:ascii="宋体" w:eastAsia="宋体" w:hAnsi="宋体" w:hint="eastAsia"/>
          <w:b/>
          <w:bCs/>
          <w:sz w:val="36"/>
          <w:szCs w:val="36"/>
          <w:lang w:bidi="ar"/>
        </w:rPr>
        <w:t>安徽赛区</w:t>
      </w:r>
      <w:r w:rsidR="00913563" w:rsidRPr="000122E1">
        <w:rPr>
          <w:rFonts w:ascii="宋体" w:eastAsia="宋体" w:hAnsi="宋体" w:hint="eastAsia"/>
          <w:b/>
          <w:bCs/>
          <w:sz w:val="36"/>
          <w:szCs w:val="36"/>
          <w:lang w:bidi="ar"/>
        </w:rPr>
        <w:t>复赛</w:t>
      </w:r>
      <w:r w:rsidRPr="000122E1">
        <w:rPr>
          <w:rFonts w:ascii="宋体" w:eastAsia="宋体" w:hAnsi="宋体" w:hint="eastAsia"/>
          <w:b/>
          <w:bCs/>
          <w:sz w:val="36"/>
          <w:szCs w:val="36"/>
          <w:lang w:bidi="ar"/>
        </w:rPr>
        <w:t>的</w:t>
      </w:r>
      <w:r w:rsidRPr="000122E1">
        <w:rPr>
          <w:rFonts w:ascii="宋体" w:eastAsia="宋体" w:hAnsi="宋体"/>
          <w:b/>
          <w:bCs/>
          <w:sz w:val="36"/>
          <w:szCs w:val="36"/>
          <w:lang w:bidi="ar"/>
        </w:rPr>
        <w:t>通知</w:t>
      </w:r>
    </w:p>
    <w:p w14:paraId="442AD163" w14:textId="77777777" w:rsidR="003E399D" w:rsidRPr="000122E1" w:rsidRDefault="00BD649B" w:rsidP="000122E1">
      <w:pPr>
        <w:spacing w:beforeLines="100" w:before="312" w:afterLines="50" w:after="156" w:line="360" w:lineRule="auto"/>
        <w:rPr>
          <w:rFonts w:ascii="宋体" w:eastAsia="宋体" w:hAnsi="宋体" w:cs="宋体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0122E1">
        <w:rPr>
          <w:rFonts w:ascii="宋体" w:eastAsia="宋体" w:hAnsi="宋体" w:cs="宋体" w:hint="eastAsia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各高校外国语学院及相关院系：</w:t>
      </w:r>
    </w:p>
    <w:p w14:paraId="39AF8940" w14:textId="77777777" w:rsidR="003E399D" w:rsidRPr="000122E1" w:rsidRDefault="00BD649B" w:rsidP="00AE2FA7">
      <w:pPr>
        <w:spacing w:line="360" w:lineRule="auto"/>
        <w:ind w:firstLineChars="200" w:firstLine="584"/>
        <w:rPr>
          <w:rFonts w:ascii="宋体" w:eastAsia="宋体" w:hAnsi="宋体" w:cs="宋体"/>
          <w:spacing w:val="6"/>
          <w:sz w:val="28"/>
          <w:szCs w:val="28"/>
        </w:rPr>
      </w:pPr>
      <w:r w:rsidRPr="000122E1">
        <w:rPr>
          <w:rFonts w:ascii="宋体" w:eastAsia="宋体" w:hAnsi="宋体" w:cs="宋体" w:hint="eastAsia"/>
          <w:spacing w:val="6"/>
          <w:sz w:val="28"/>
          <w:szCs w:val="28"/>
        </w:rPr>
        <w:t>为造就专业化、职业化的翻译及语言服务行业人才队伍，中国翻译协会将于2022年4月至2022年10月，举办“第十一届全国口译大赛（英语）”（以下简称“大赛”）。大赛旨在促进翻译学科建设和语言服务行业的繁荣与发展、培养高素质语言服务人才，更好的服务国家发展大局和国际传播能力建设。比赛分为初赛、复赛(省赛)、半决赛、总决赛四级赛制。现将安徽赛区（初赛、复赛）有关事项通知如下：</w:t>
      </w:r>
    </w:p>
    <w:p w14:paraId="1E311E44" w14:textId="77777777" w:rsidR="003E399D" w:rsidRPr="000122E1" w:rsidRDefault="00BD649B" w:rsidP="000122E1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0122E1">
        <w:rPr>
          <w:rFonts w:ascii="宋体" w:eastAsia="宋体" w:hAnsi="宋体" w:cs="宋体" w:hint="eastAsia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一、安徽省赛区组织安排</w:t>
      </w:r>
    </w:p>
    <w:p w14:paraId="5D62CB27" w14:textId="4A3AFC8F" w:rsidR="003E399D" w:rsidRPr="000122E1" w:rsidRDefault="00BD649B" w:rsidP="000122E1">
      <w:pPr>
        <w:spacing w:line="360" w:lineRule="auto"/>
        <w:ind w:firstLineChars="200" w:firstLine="584"/>
        <w:rPr>
          <w:rFonts w:ascii="宋体" w:eastAsia="宋体" w:hAnsi="宋体" w:cs="宋体"/>
          <w:spacing w:val="6"/>
          <w:sz w:val="28"/>
          <w:szCs w:val="28"/>
        </w:rPr>
      </w:pPr>
      <w:r w:rsidRPr="000122E1">
        <w:rPr>
          <w:rFonts w:ascii="宋体" w:eastAsia="宋体" w:hAnsi="宋体" w:cs="宋体" w:hint="eastAsia"/>
          <w:spacing w:val="6"/>
          <w:sz w:val="28"/>
          <w:szCs w:val="28"/>
        </w:rPr>
        <w:t>受主办单位中国翻译协会委托，“第十一届全国口译大赛（英语）”安徽省赛区初、复赛由安徽省外国语言文学学会</w:t>
      </w:r>
      <w:r w:rsidR="00BB46C8">
        <w:rPr>
          <w:rFonts w:ascii="宋体" w:eastAsia="宋体" w:hAnsi="宋体" w:cs="宋体" w:hint="eastAsia"/>
          <w:spacing w:val="6"/>
          <w:sz w:val="28"/>
          <w:szCs w:val="28"/>
        </w:rPr>
        <w:t>指导，安徽省外文学会翻译教学工作委员会和</w:t>
      </w:r>
      <w:r w:rsidRPr="000122E1">
        <w:rPr>
          <w:rFonts w:ascii="宋体" w:eastAsia="宋体" w:hAnsi="宋体" w:cs="宋体" w:hint="eastAsia"/>
          <w:spacing w:val="6"/>
          <w:sz w:val="28"/>
          <w:szCs w:val="28"/>
        </w:rPr>
        <w:t>安徽译创语言服务有限公司共同承办。</w:t>
      </w:r>
    </w:p>
    <w:p w14:paraId="321876B4" w14:textId="169E0909" w:rsidR="003E399D" w:rsidRPr="000122E1" w:rsidRDefault="00BD649B" w:rsidP="000122E1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0122E1">
        <w:rPr>
          <w:rFonts w:ascii="宋体" w:eastAsia="宋体" w:hAnsi="宋体" w:cs="宋体" w:hint="eastAsia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二、安徽省赛区</w:t>
      </w:r>
      <w:r w:rsidR="000D620C" w:rsidRPr="000122E1">
        <w:rPr>
          <w:rFonts w:ascii="宋体" w:eastAsia="宋体" w:hAnsi="宋体" w:cs="宋体" w:hint="eastAsia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赛项</w:t>
      </w:r>
      <w:r w:rsidRPr="000122E1">
        <w:rPr>
          <w:rFonts w:ascii="宋体" w:eastAsia="宋体" w:hAnsi="宋体" w:cs="宋体" w:hint="eastAsia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安排</w:t>
      </w:r>
    </w:p>
    <w:p w14:paraId="6F8EA191" w14:textId="16ABCB25" w:rsidR="003E399D" w:rsidRPr="000122E1" w:rsidRDefault="00BD649B" w:rsidP="000122E1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0122E1">
        <w:rPr>
          <w:rFonts w:ascii="宋体" w:eastAsia="宋体" w:hAnsi="宋体" w:cs="宋体" w:hint="eastAsia"/>
          <w:spacing w:val="-3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</w:t>
      </w:r>
      <w:r w:rsidR="000122E1" w:rsidRPr="000122E1">
        <w:rPr>
          <w:rFonts w:ascii="宋体" w:eastAsia="宋体" w:hAnsi="宋体" w:cs="宋体" w:hint="eastAsia"/>
          <w:spacing w:val="-3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．</w:t>
      </w:r>
      <w:r w:rsidRPr="000122E1">
        <w:rPr>
          <w:rFonts w:ascii="宋体" w:eastAsia="宋体" w:hAnsi="宋体" w:cs="宋体" w:hint="eastAsia"/>
          <w:spacing w:val="-3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参赛</w:t>
      </w:r>
      <w:r w:rsidR="000122E1" w:rsidRPr="000122E1">
        <w:rPr>
          <w:rFonts w:ascii="宋体" w:eastAsia="宋体" w:hAnsi="宋体" w:cs="宋体" w:hint="eastAsia"/>
          <w:spacing w:val="-3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报名</w:t>
      </w:r>
      <w:r w:rsidRPr="000122E1">
        <w:rPr>
          <w:rFonts w:ascii="宋体" w:eastAsia="宋体" w:hAnsi="宋体" w:cs="宋体" w:hint="eastAsia"/>
          <w:spacing w:val="-3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条件：</w:t>
      </w:r>
      <w:r w:rsidRPr="000122E1">
        <w:rPr>
          <w:rFonts w:ascii="宋体" w:eastAsia="宋体" w:hAnsi="宋体" w:cs="宋体" w:hint="eastAsia"/>
          <w:spacing w:val="-3"/>
          <w:sz w:val="28"/>
          <w:szCs w:val="28"/>
        </w:rPr>
        <w:t>以汉语和英语为源语言或目标语言的口译学习爱好者。</w:t>
      </w:r>
    </w:p>
    <w:p w14:paraId="4DD93122" w14:textId="26FCAAAC" w:rsidR="003E399D" w:rsidRPr="000122E1" w:rsidRDefault="00BD649B" w:rsidP="000122E1">
      <w:pPr>
        <w:spacing w:line="360" w:lineRule="auto"/>
        <w:rPr>
          <w:rFonts w:ascii="宋体" w:eastAsia="宋体" w:hAnsi="宋体" w:cs="宋体"/>
          <w:spacing w:val="-3"/>
          <w:sz w:val="28"/>
          <w:szCs w:val="28"/>
        </w:rPr>
      </w:pPr>
      <w:r w:rsidRPr="000122E1">
        <w:rPr>
          <w:rFonts w:ascii="宋体" w:eastAsia="宋体" w:hAnsi="宋体" w:cs="宋体" w:hint="eastAsia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2．初赛</w:t>
      </w:r>
      <w:r w:rsidR="00AA7DC8" w:rsidRPr="000122E1">
        <w:rPr>
          <w:rFonts w:ascii="宋体" w:eastAsia="宋体" w:hAnsi="宋体" w:cs="宋体" w:hint="eastAsia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报名（线上）</w:t>
      </w:r>
      <w:r w:rsidRPr="000122E1">
        <w:rPr>
          <w:rFonts w:ascii="宋体" w:eastAsia="宋体" w:hAnsi="宋体" w:cs="宋体" w:hint="eastAsia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  <w:r w:rsidR="00AA7DC8" w:rsidRPr="000122E1">
        <w:rPr>
          <w:rFonts w:ascii="宋体" w:eastAsia="宋体" w:hAnsi="宋体" w:cs="宋体" w:hint="eastAsia"/>
          <w:spacing w:val="-3"/>
          <w:sz w:val="28"/>
          <w:szCs w:val="28"/>
        </w:rPr>
        <w:t>2022年5月27日前</w:t>
      </w:r>
    </w:p>
    <w:p w14:paraId="537D8AD9" w14:textId="3BC1A3FE" w:rsidR="00AA7DC8" w:rsidRPr="000122E1" w:rsidRDefault="00AA7DC8" w:rsidP="000122E1">
      <w:pPr>
        <w:spacing w:line="360" w:lineRule="auto"/>
        <w:rPr>
          <w:rFonts w:ascii="宋体" w:eastAsia="宋体" w:hAnsi="宋体" w:cs="宋体"/>
          <w:spacing w:val="-3"/>
          <w:sz w:val="28"/>
          <w:szCs w:val="28"/>
        </w:rPr>
      </w:pPr>
      <w:r w:rsidRPr="000122E1">
        <w:rPr>
          <w:rFonts w:ascii="宋体" w:eastAsia="宋体" w:hAnsi="宋体" w:cs="宋体" w:hint="eastAsia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</w:t>
      </w:r>
      <w:r w:rsidR="000122E1" w:rsidRPr="000122E1">
        <w:rPr>
          <w:rFonts w:ascii="宋体" w:eastAsia="宋体" w:hAnsi="宋体" w:cs="宋体" w:hint="eastAsia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．</w:t>
      </w:r>
      <w:r w:rsidRPr="000122E1">
        <w:rPr>
          <w:rFonts w:ascii="宋体" w:eastAsia="宋体" w:hAnsi="宋体" w:cs="宋体" w:hint="eastAsia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初赛测评（线上）：</w:t>
      </w:r>
      <w:r w:rsidRPr="000122E1">
        <w:rPr>
          <w:rFonts w:ascii="宋体" w:eastAsia="宋体" w:hAnsi="宋体" w:cs="宋体" w:hint="eastAsia"/>
          <w:spacing w:val="-3"/>
          <w:sz w:val="28"/>
          <w:szCs w:val="28"/>
        </w:rPr>
        <w:t>2</w:t>
      </w:r>
      <w:r w:rsidRPr="000122E1">
        <w:rPr>
          <w:rFonts w:ascii="宋体" w:eastAsia="宋体" w:hAnsi="宋体" w:cs="宋体"/>
          <w:spacing w:val="-3"/>
          <w:sz w:val="28"/>
          <w:szCs w:val="28"/>
        </w:rPr>
        <w:t>022</w:t>
      </w:r>
      <w:r w:rsidRPr="000122E1">
        <w:rPr>
          <w:rFonts w:ascii="宋体" w:eastAsia="宋体" w:hAnsi="宋体" w:cs="宋体" w:hint="eastAsia"/>
          <w:spacing w:val="-3"/>
          <w:sz w:val="28"/>
          <w:szCs w:val="28"/>
        </w:rPr>
        <w:t>年5月28-29日</w:t>
      </w:r>
    </w:p>
    <w:p w14:paraId="6EF852A2" w14:textId="08C3262D" w:rsidR="003E399D" w:rsidRPr="000122E1" w:rsidRDefault="000122E1" w:rsidP="000122E1">
      <w:pPr>
        <w:spacing w:line="360" w:lineRule="auto"/>
        <w:rPr>
          <w:rFonts w:ascii="宋体" w:eastAsia="宋体" w:hAnsi="宋体" w:cs="宋体"/>
          <w:spacing w:val="-3"/>
          <w:sz w:val="28"/>
          <w:szCs w:val="28"/>
        </w:rPr>
      </w:pPr>
      <w:r w:rsidRPr="000122E1">
        <w:rPr>
          <w:rFonts w:ascii="宋体" w:eastAsia="宋体" w:hAnsi="宋体" w:cs="宋体"/>
          <w:spacing w:val="-3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4</w:t>
      </w:r>
      <w:r w:rsidR="00BD649B" w:rsidRPr="000122E1">
        <w:rPr>
          <w:rFonts w:ascii="宋体" w:eastAsia="宋体" w:hAnsi="宋体" w:cs="宋体" w:hint="eastAsia"/>
          <w:spacing w:val="-3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．</w:t>
      </w:r>
      <w:r w:rsidR="00BD649B" w:rsidRPr="000122E1">
        <w:rPr>
          <w:rFonts w:ascii="宋体" w:eastAsia="宋体" w:hAnsi="宋体" w:cs="宋体" w:hint="eastAsia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复赛</w:t>
      </w:r>
      <w:r w:rsidR="000D620C" w:rsidRPr="000122E1">
        <w:rPr>
          <w:rFonts w:ascii="宋体" w:eastAsia="宋体" w:hAnsi="宋体" w:cs="宋体" w:hint="eastAsia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测评（线上）</w:t>
      </w:r>
      <w:r w:rsidR="00BD649B" w:rsidRPr="000122E1">
        <w:rPr>
          <w:rFonts w:ascii="宋体" w:eastAsia="宋体" w:hAnsi="宋体" w:cs="宋体" w:hint="eastAsia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  <w:r w:rsidR="000D620C" w:rsidRPr="000122E1">
        <w:rPr>
          <w:rFonts w:ascii="宋体" w:eastAsia="宋体" w:hAnsi="宋体" w:cs="宋体" w:hint="eastAsia"/>
          <w:spacing w:val="-3"/>
          <w:sz w:val="28"/>
          <w:szCs w:val="28"/>
        </w:rPr>
        <w:t>2022年6月30日前</w:t>
      </w:r>
    </w:p>
    <w:p w14:paraId="1A75C1F8" w14:textId="08AD001C" w:rsidR="003E399D" w:rsidRPr="000122E1" w:rsidRDefault="000122E1" w:rsidP="000122E1">
      <w:pPr>
        <w:spacing w:line="360" w:lineRule="auto"/>
        <w:rPr>
          <w:rFonts w:ascii="宋体" w:eastAsia="宋体" w:hAnsi="宋体" w:cs="宋体"/>
          <w:spacing w:val="5"/>
          <w:sz w:val="28"/>
          <w:szCs w:val="28"/>
        </w:rPr>
      </w:pPr>
      <w:r w:rsidRPr="000122E1">
        <w:rPr>
          <w:rFonts w:ascii="宋体" w:eastAsia="宋体" w:hAnsi="宋体" w:cs="宋体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</w:t>
      </w:r>
      <w:r w:rsidR="00BD649B" w:rsidRPr="000122E1">
        <w:rPr>
          <w:rFonts w:ascii="宋体" w:eastAsia="宋体" w:hAnsi="宋体" w:cs="宋体" w:hint="eastAsia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．参赛费用：</w:t>
      </w:r>
      <w:r w:rsidR="00BD649B" w:rsidRPr="000122E1">
        <w:rPr>
          <w:rFonts w:ascii="宋体" w:eastAsia="宋体" w:hAnsi="宋体" w:cs="宋体" w:hint="eastAsia"/>
          <w:spacing w:val="-6"/>
          <w:sz w:val="28"/>
          <w:szCs w:val="28"/>
        </w:rPr>
        <w:t>(1)</w:t>
      </w:r>
      <w:r w:rsidR="000D620C" w:rsidRPr="000122E1">
        <w:rPr>
          <w:rFonts w:ascii="宋体" w:eastAsia="宋体" w:hAnsi="宋体" w:cs="宋体" w:hint="eastAsia"/>
          <w:spacing w:val="-6"/>
          <w:sz w:val="28"/>
          <w:szCs w:val="28"/>
        </w:rPr>
        <w:t>参</w:t>
      </w:r>
      <w:r w:rsidR="00BD649B" w:rsidRPr="000122E1">
        <w:rPr>
          <w:rFonts w:ascii="宋体" w:eastAsia="宋体" w:hAnsi="宋体" w:cs="宋体" w:hint="eastAsia"/>
          <w:spacing w:val="-6"/>
          <w:sz w:val="28"/>
          <w:szCs w:val="28"/>
        </w:rPr>
        <w:t>赛选手通过线上报</w:t>
      </w:r>
      <w:r w:rsidR="00BD649B" w:rsidRPr="000122E1">
        <w:rPr>
          <w:rFonts w:ascii="宋体" w:eastAsia="宋体" w:hAnsi="宋体" w:cs="宋体" w:hint="eastAsia"/>
          <w:spacing w:val="-1"/>
          <w:sz w:val="28"/>
          <w:szCs w:val="28"/>
        </w:rPr>
        <w:t>名缴纳60元每人</w:t>
      </w:r>
      <w:r w:rsidR="00BD649B" w:rsidRPr="000122E1">
        <w:rPr>
          <w:rFonts w:ascii="宋体" w:eastAsia="宋体" w:hAnsi="宋体" w:cs="宋体" w:hint="eastAsia"/>
          <w:spacing w:val="-6"/>
          <w:sz w:val="28"/>
          <w:szCs w:val="28"/>
        </w:rPr>
        <w:t>的平台报名费</w:t>
      </w:r>
      <w:r w:rsidRPr="000122E1">
        <w:rPr>
          <w:rFonts w:ascii="宋体" w:eastAsia="宋体" w:hAnsi="宋体" w:cs="宋体" w:hint="eastAsia"/>
          <w:spacing w:val="-6"/>
          <w:sz w:val="28"/>
          <w:szCs w:val="28"/>
        </w:rPr>
        <w:t>；</w:t>
      </w:r>
    </w:p>
    <w:p w14:paraId="329EFAB8" w14:textId="21838F3A" w:rsidR="003E399D" w:rsidRPr="000122E1" w:rsidRDefault="00BD649B" w:rsidP="000122E1">
      <w:pPr>
        <w:spacing w:line="360" w:lineRule="auto"/>
        <w:ind w:firstLineChars="700" w:firstLine="1890"/>
        <w:rPr>
          <w:rFonts w:ascii="宋体" w:eastAsia="宋体" w:hAnsi="宋体" w:cs="宋体"/>
          <w:spacing w:val="-5"/>
          <w:sz w:val="28"/>
          <w:szCs w:val="28"/>
        </w:rPr>
      </w:pPr>
      <w:r w:rsidRPr="000122E1">
        <w:rPr>
          <w:rFonts w:ascii="宋体" w:eastAsia="宋体" w:hAnsi="宋体" w:cs="宋体" w:hint="eastAsia"/>
          <w:spacing w:val="-5"/>
          <w:sz w:val="28"/>
          <w:szCs w:val="28"/>
        </w:rPr>
        <w:t>(2)</w:t>
      </w:r>
      <w:proofErr w:type="gramStart"/>
      <w:r w:rsidRPr="000122E1">
        <w:rPr>
          <w:rFonts w:ascii="宋体" w:eastAsia="宋体" w:hAnsi="宋体" w:cs="宋体" w:hint="eastAsia"/>
          <w:spacing w:val="-5"/>
          <w:sz w:val="28"/>
          <w:szCs w:val="28"/>
        </w:rPr>
        <w:t>晋</w:t>
      </w:r>
      <w:r w:rsidRPr="000122E1">
        <w:rPr>
          <w:rFonts w:ascii="宋体" w:eastAsia="宋体" w:hAnsi="宋体" w:cs="宋体" w:hint="eastAsia"/>
          <w:spacing w:val="-1"/>
          <w:sz w:val="28"/>
          <w:szCs w:val="28"/>
        </w:rPr>
        <w:t>级省复赛</w:t>
      </w:r>
      <w:proofErr w:type="gramEnd"/>
      <w:r w:rsidRPr="000122E1">
        <w:rPr>
          <w:rFonts w:ascii="宋体" w:eastAsia="宋体" w:hAnsi="宋体" w:cs="宋体" w:hint="eastAsia"/>
          <w:spacing w:val="-1"/>
          <w:sz w:val="28"/>
          <w:szCs w:val="28"/>
        </w:rPr>
        <w:t>的选手需缴纳300元每人的省复赛</w:t>
      </w:r>
      <w:r w:rsidRPr="000122E1">
        <w:rPr>
          <w:rFonts w:ascii="宋体" w:eastAsia="宋体" w:hAnsi="宋体" w:cs="宋体" w:hint="eastAsia"/>
          <w:spacing w:val="-5"/>
          <w:sz w:val="28"/>
          <w:szCs w:val="28"/>
        </w:rPr>
        <w:t>参赛费</w:t>
      </w:r>
    </w:p>
    <w:p w14:paraId="18054474" w14:textId="0C7A0EA8" w:rsidR="003E399D" w:rsidRPr="000122E1" w:rsidRDefault="000122E1" w:rsidP="000122E1">
      <w:pPr>
        <w:spacing w:line="360" w:lineRule="auto"/>
        <w:rPr>
          <w:rFonts w:ascii="宋体" w:eastAsia="宋体" w:hAnsi="宋体" w:cs="宋体"/>
          <w:spacing w:val="1"/>
          <w:sz w:val="28"/>
          <w:szCs w:val="28"/>
        </w:rPr>
      </w:pPr>
      <w:r w:rsidRPr="000122E1">
        <w:rPr>
          <w:rFonts w:ascii="宋体" w:eastAsia="宋体" w:hAnsi="宋体" w:cs="宋体" w:hint="eastAsia"/>
          <w:spacing w:val="1"/>
          <w:sz w:val="28"/>
          <w:szCs w:val="28"/>
        </w:rPr>
        <w:t>（</w:t>
      </w:r>
      <w:r w:rsidR="00BD649B" w:rsidRPr="000122E1">
        <w:rPr>
          <w:rFonts w:ascii="宋体" w:eastAsia="宋体" w:hAnsi="宋体" w:cs="宋体" w:hint="eastAsia"/>
          <w:spacing w:val="1"/>
          <w:sz w:val="28"/>
          <w:szCs w:val="28"/>
        </w:rPr>
        <w:t>注：</w:t>
      </w:r>
      <w:r w:rsidR="000D620C" w:rsidRPr="000122E1">
        <w:rPr>
          <w:rFonts w:ascii="宋体" w:eastAsia="宋体" w:hAnsi="宋体" w:cs="宋体" w:hint="eastAsia"/>
          <w:spacing w:val="1"/>
          <w:sz w:val="28"/>
          <w:szCs w:val="28"/>
        </w:rPr>
        <w:t>收费标准</w:t>
      </w:r>
      <w:r w:rsidR="00BD649B" w:rsidRPr="000122E1">
        <w:rPr>
          <w:rFonts w:ascii="宋体" w:eastAsia="宋体" w:hAnsi="宋体" w:cs="宋体" w:hint="eastAsia"/>
          <w:spacing w:val="6"/>
          <w:sz w:val="28"/>
          <w:szCs w:val="28"/>
        </w:rPr>
        <w:t>详见</w:t>
      </w:r>
      <w:r w:rsidR="000D620C" w:rsidRPr="000122E1">
        <w:rPr>
          <w:rFonts w:ascii="宋体" w:eastAsia="宋体" w:hAnsi="宋体" w:cs="宋体" w:hint="eastAsia"/>
          <w:spacing w:val="1"/>
          <w:sz w:val="28"/>
          <w:szCs w:val="28"/>
        </w:rPr>
        <w:t>“</w:t>
      </w:r>
      <w:r w:rsidR="00BD649B" w:rsidRPr="000122E1">
        <w:rPr>
          <w:rFonts w:ascii="宋体" w:eastAsia="宋体" w:hAnsi="宋体" w:cs="宋体" w:hint="eastAsia"/>
          <w:spacing w:val="1"/>
          <w:sz w:val="28"/>
          <w:szCs w:val="28"/>
        </w:rPr>
        <w:t>第十一届全国口译大赛</w:t>
      </w:r>
      <w:r w:rsidR="000D620C" w:rsidRPr="000122E1">
        <w:rPr>
          <w:rFonts w:ascii="宋体" w:eastAsia="宋体" w:hAnsi="宋体" w:cs="宋体" w:hint="eastAsia"/>
          <w:spacing w:val="1"/>
          <w:sz w:val="28"/>
          <w:szCs w:val="28"/>
        </w:rPr>
        <w:t>（英语）”一号</w:t>
      </w:r>
      <w:r w:rsidR="00BD649B" w:rsidRPr="000122E1">
        <w:rPr>
          <w:rFonts w:ascii="宋体" w:eastAsia="宋体" w:hAnsi="宋体" w:cs="宋体" w:hint="eastAsia"/>
          <w:spacing w:val="1"/>
          <w:sz w:val="28"/>
          <w:szCs w:val="28"/>
        </w:rPr>
        <w:t>公告</w:t>
      </w:r>
      <w:r w:rsidRPr="000122E1">
        <w:rPr>
          <w:rFonts w:ascii="宋体" w:eastAsia="宋体" w:hAnsi="宋体" w:cs="宋体" w:hint="eastAsia"/>
          <w:spacing w:val="1"/>
          <w:sz w:val="28"/>
          <w:szCs w:val="28"/>
        </w:rPr>
        <w:t>）</w:t>
      </w:r>
    </w:p>
    <w:p w14:paraId="1D1FE74A" w14:textId="77777777" w:rsidR="004C3ADA" w:rsidRPr="000122E1" w:rsidRDefault="00BD649B" w:rsidP="000122E1">
      <w:pPr>
        <w:spacing w:line="360" w:lineRule="auto"/>
        <w:rPr>
          <w:rFonts w:ascii="宋体" w:eastAsia="宋体" w:hAnsi="宋体" w:cs="宋体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0122E1">
        <w:rPr>
          <w:rFonts w:ascii="宋体" w:eastAsia="宋体" w:hAnsi="宋体" w:cs="宋体" w:hint="eastAsia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三、报名方式</w:t>
      </w:r>
      <w:r w:rsidRPr="000122E1">
        <w:rPr>
          <w:rFonts w:ascii="宋体" w:eastAsia="宋体" w:hAnsi="宋体" w:cs="宋体" w:hint="eastAsia"/>
          <w:spacing w:val="30"/>
          <w:sz w:val="28"/>
          <w:szCs w:val="28"/>
        </w:rPr>
        <w:t xml:space="preserve"> </w:t>
      </w:r>
    </w:p>
    <w:p w14:paraId="6BF8D0DB" w14:textId="77777777" w:rsidR="003E399D" w:rsidRPr="000122E1" w:rsidRDefault="00BD649B" w:rsidP="000122E1">
      <w:pPr>
        <w:spacing w:line="360" w:lineRule="auto"/>
        <w:ind w:firstLineChars="200" w:firstLine="564"/>
        <w:rPr>
          <w:rFonts w:ascii="宋体" w:eastAsia="宋体" w:hAnsi="宋体" w:cs="宋体"/>
          <w:spacing w:val="1"/>
          <w:sz w:val="28"/>
          <w:szCs w:val="28"/>
        </w:rPr>
      </w:pPr>
      <w:r w:rsidRPr="000122E1">
        <w:rPr>
          <w:rFonts w:ascii="宋体" w:eastAsia="宋体" w:hAnsi="宋体" w:cs="宋体" w:hint="eastAsia"/>
          <w:spacing w:val="1"/>
          <w:sz w:val="28"/>
          <w:szCs w:val="28"/>
        </w:rPr>
        <w:lastRenderedPageBreak/>
        <w:t>线上报名，大赛报名官网：</w:t>
      </w:r>
      <w:hyperlink r:id="rId7" w:history="1">
        <w:r w:rsidR="00A06BB3" w:rsidRPr="000122E1">
          <w:rPr>
            <w:rStyle w:val="a3"/>
            <w:rFonts w:ascii="宋体" w:eastAsia="宋体" w:hAnsi="宋体" w:cs="宋体" w:hint="eastAsia"/>
            <w:spacing w:val="1"/>
            <w:sz w:val="28"/>
            <w:szCs w:val="28"/>
          </w:rPr>
          <w:t>http://www.lscat.cn</w:t>
        </w:r>
      </w:hyperlink>
      <w:r w:rsidR="00A06BB3" w:rsidRPr="000122E1">
        <w:rPr>
          <w:rFonts w:ascii="宋体" w:eastAsia="宋体" w:hAnsi="宋体" w:cs="宋体" w:hint="eastAsia"/>
          <w:spacing w:val="1"/>
          <w:sz w:val="28"/>
          <w:szCs w:val="28"/>
        </w:rPr>
        <w:t>或扫描下方</w:t>
      </w:r>
      <w:proofErr w:type="gramStart"/>
      <w:r w:rsidR="00A06BB3" w:rsidRPr="000122E1">
        <w:rPr>
          <w:rFonts w:ascii="宋体" w:eastAsia="宋体" w:hAnsi="宋体" w:cs="宋体" w:hint="eastAsia"/>
          <w:spacing w:val="1"/>
          <w:sz w:val="28"/>
          <w:szCs w:val="28"/>
        </w:rPr>
        <w:t>二维码报名</w:t>
      </w:r>
      <w:proofErr w:type="gramEnd"/>
      <w:r w:rsidR="00A06BB3" w:rsidRPr="000122E1">
        <w:rPr>
          <w:rFonts w:ascii="宋体" w:eastAsia="宋体" w:hAnsi="宋体" w:cs="宋体" w:hint="eastAsia"/>
          <w:spacing w:val="1"/>
          <w:sz w:val="28"/>
          <w:szCs w:val="28"/>
        </w:rPr>
        <w:t>参赛。</w:t>
      </w:r>
    </w:p>
    <w:p w14:paraId="43714CA2" w14:textId="77777777" w:rsidR="003E399D" w:rsidRPr="000122E1" w:rsidRDefault="00A06BB3" w:rsidP="000122E1">
      <w:pPr>
        <w:spacing w:line="360" w:lineRule="auto"/>
        <w:rPr>
          <w:rFonts w:ascii="宋体" w:eastAsia="宋体" w:hAnsi="宋体" w:cs="宋体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0122E1">
        <w:rPr>
          <w:rFonts w:ascii="宋体" w:eastAsia="宋体" w:hAnsi="宋体" w:cs="宋体"/>
          <w:noProof/>
          <w:spacing w:val="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1CC01E" wp14:editId="61033608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251450" cy="3067050"/>
                <wp:effectExtent l="0" t="0" r="25400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E1927" w14:textId="77777777" w:rsidR="00A06BB3" w:rsidRDefault="00A06BB3" w:rsidP="00A06B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824C21" wp14:editId="20AF571F">
                                  <wp:extent cx="2372360" cy="2966720"/>
                                  <wp:effectExtent l="0" t="0" r="8890" b="5080"/>
                                  <wp:docPr id="8" name="图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微信图片_2022041815153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2360" cy="2966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CC01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4.5pt;width:413.5pt;height:24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" strokecolor="white [3212]">
                <v:textbox>
                  <w:txbxContent>
                    <w:p w14:paraId="547E1927" w14:textId="77777777" w:rsidR="00A06BB3" w:rsidRDefault="00A06BB3" w:rsidP="00A06B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824C21" wp14:editId="20AF571F">
                            <wp:extent cx="2372360" cy="2966720"/>
                            <wp:effectExtent l="0" t="0" r="8890" b="5080"/>
                            <wp:docPr id="8" name="图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微信图片_2022041815153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2360" cy="2966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649B" w:rsidRPr="000122E1">
        <w:rPr>
          <w:rFonts w:ascii="宋体" w:eastAsia="宋体" w:hAnsi="宋体" w:cs="宋体" w:hint="eastAsia"/>
          <w:spacing w:val="-2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四、奖项设置：</w:t>
      </w:r>
    </w:p>
    <w:p w14:paraId="6C95AC0E" w14:textId="0ADABC08" w:rsidR="003E399D" w:rsidRPr="000122E1" w:rsidRDefault="00BD649B" w:rsidP="000122E1">
      <w:pPr>
        <w:spacing w:line="360" w:lineRule="auto"/>
        <w:rPr>
          <w:rFonts w:ascii="宋体" w:eastAsia="宋体" w:hAnsi="宋体" w:cs="宋体"/>
          <w:spacing w:val="-3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0122E1">
        <w:rPr>
          <w:rFonts w:ascii="宋体" w:eastAsia="宋体" w:hAnsi="宋体" w:cs="宋体" w:hint="eastAsia"/>
          <w:spacing w:val="-3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1．初赛奖项</w:t>
      </w:r>
    </w:p>
    <w:p w14:paraId="3FB38D1F" w14:textId="05EE6615" w:rsidR="003E399D" w:rsidRPr="000122E1" w:rsidRDefault="00BD649B" w:rsidP="00AE2FA7">
      <w:pPr>
        <w:spacing w:line="360" w:lineRule="auto"/>
        <w:ind w:firstLineChars="200" w:firstLine="584"/>
        <w:rPr>
          <w:rFonts w:ascii="宋体" w:eastAsia="宋体" w:hAnsi="宋体" w:cs="宋体"/>
          <w:spacing w:val="6"/>
          <w:sz w:val="28"/>
          <w:szCs w:val="28"/>
        </w:rPr>
      </w:pPr>
      <w:r w:rsidRPr="000122E1">
        <w:rPr>
          <w:rFonts w:ascii="宋体" w:eastAsia="宋体" w:hAnsi="宋体" w:cs="宋体" w:hint="eastAsia"/>
          <w:spacing w:val="6"/>
          <w:sz w:val="28"/>
          <w:szCs w:val="28"/>
        </w:rPr>
        <w:t>初赛包括口语、听力及交替传译等内容，大赛组委会将向参赛选手颁发相应评估证书。</w:t>
      </w:r>
    </w:p>
    <w:p w14:paraId="6639A60B" w14:textId="6A451C1F" w:rsidR="003E399D" w:rsidRPr="000122E1" w:rsidRDefault="00BD649B" w:rsidP="000122E1">
      <w:pPr>
        <w:spacing w:line="360" w:lineRule="auto"/>
        <w:rPr>
          <w:rFonts w:ascii="宋体" w:eastAsia="宋体" w:hAnsi="宋体" w:cs="宋体"/>
          <w:spacing w:val="-3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0122E1">
        <w:rPr>
          <w:rFonts w:ascii="宋体" w:eastAsia="宋体" w:hAnsi="宋体" w:cs="宋体" w:hint="eastAsia"/>
          <w:spacing w:val="-3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2．复赛奖项</w:t>
      </w:r>
    </w:p>
    <w:p w14:paraId="4CA3CE49" w14:textId="77777777" w:rsidR="003E399D" w:rsidRPr="000122E1" w:rsidRDefault="00BD649B" w:rsidP="00AE2FA7">
      <w:pPr>
        <w:spacing w:line="360" w:lineRule="auto"/>
        <w:ind w:firstLineChars="100" w:firstLine="292"/>
        <w:rPr>
          <w:rFonts w:ascii="宋体" w:eastAsia="宋体" w:hAnsi="宋体" w:cs="宋体"/>
          <w:spacing w:val="6"/>
          <w:sz w:val="28"/>
          <w:szCs w:val="28"/>
        </w:rPr>
      </w:pPr>
      <w:r w:rsidRPr="000122E1">
        <w:rPr>
          <w:rFonts w:ascii="宋体" w:eastAsia="宋体" w:hAnsi="宋体" w:cs="宋体" w:hint="eastAsia"/>
          <w:spacing w:val="6"/>
          <w:sz w:val="28"/>
          <w:szCs w:val="28"/>
        </w:rPr>
        <w:t>（1）省复赛将产生一等奖、二等奖、三等奖及优秀奖若干名，一等奖第一名为特别奖，大赛组委会将向获奖选手颁发荣誉证书和奖品（一、二、三等奖获奖选手）</w:t>
      </w:r>
    </w:p>
    <w:p w14:paraId="115B5200" w14:textId="564E3079" w:rsidR="003E399D" w:rsidRPr="000122E1" w:rsidRDefault="00BD649B" w:rsidP="00AE2FA7">
      <w:pPr>
        <w:spacing w:line="360" w:lineRule="auto"/>
        <w:ind w:firstLineChars="100" w:firstLine="292"/>
        <w:rPr>
          <w:rFonts w:ascii="宋体" w:eastAsia="宋体" w:hAnsi="宋体" w:cs="宋体"/>
          <w:sz w:val="28"/>
          <w:szCs w:val="28"/>
        </w:rPr>
      </w:pPr>
      <w:r w:rsidRPr="000122E1">
        <w:rPr>
          <w:rFonts w:ascii="宋体" w:eastAsia="宋体" w:hAnsi="宋体" w:cs="宋体" w:hint="eastAsia"/>
          <w:spacing w:val="6"/>
          <w:sz w:val="28"/>
          <w:szCs w:val="28"/>
        </w:rPr>
        <w:t>（2）大赛组委会还将设置最佳组织奖、优秀指导教师奖（获得一、二、三等奖选手指导教师），并颁发</w:t>
      </w:r>
      <w:r w:rsidR="00AE3952" w:rsidRPr="000122E1">
        <w:rPr>
          <w:rFonts w:ascii="宋体" w:eastAsia="宋体" w:hAnsi="宋体" w:cs="宋体" w:hint="eastAsia"/>
          <w:spacing w:val="6"/>
          <w:sz w:val="28"/>
          <w:szCs w:val="28"/>
        </w:rPr>
        <w:t>荣誉</w:t>
      </w:r>
      <w:r w:rsidRPr="000122E1">
        <w:rPr>
          <w:rFonts w:ascii="宋体" w:eastAsia="宋体" w:hAnsi="宋体" w:cs="宋体" w:hint="eastAsia"/>
          <w:spacing w:val="6"/>
          <w:sz w:val="28"/>
          <w:szCs w:val="28"/>
        </w:rPr>
        <w:t>证书。</w:t>
      </w:r>
    </w:p>
    <w:p w14:paraId="7765809F" w14:textId="5BCA1F8C" w:rsidR="003E399D" w:rsidRPr="000122E1" w:rsidRDefault="00BD649B" w:rsidP="000122E1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0122E1">
        <w:rPr>
          <w:rFonts w:ascii="宋体" w:eastAsia="宋体" w:hAnsi="宋体" w:cs="宋体" w:hint="eastAsia"/>
          <w:spacing w:val="-6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五、其他事项</w:t>
      </w:r>
    </w:p>
    <w:p w14:paraId="0C043D90" w14:textId="6C53D563" w:rsidR="003E399D" w:rsidRPr="000122E1" w:rsidRDefault="00BD649B" w:rsidP="000122E1">
      <w:pPr>
        <w:spacing w:line="360" w:lineRule="auto"/>
        <w:rPr>
          <w:rFonts w:ascii="宋体" w:eastAsia="宋体" w:hAnsi="宋体" w:cs="宋体"/>
          <w:spacing w:val="6"/>
          <w:sz w:val="28"/>
          <w:szCs w:val="28"/>
        </w:rPr>
      </w:pPr>
      <w:r w:rsidRPr="000122E1">
        <w:rPr>
          <w:rFonts w:ascii="宋体" w:eastAsia="宋体" w:hAnsi="宋体" w:cs="宋体" w:hint="eastAsia"/>
          <w:spacing w:val="6"/>
          <w:sz w:val="28"/>
          <w:szCs w:val="28"/>
        </w:rPr>
        <w:t>1．请各参赛院校做好大赛宣传工作，</w:t>
      </w:r>
      <w:r w:rsidR="00AE3952" w:rsidRPr="000122E1">
        <w:rPr>
          <w:rFonts w:ascii="宋体" w:eastAsia="宋体" w:hAnsi="宋体" w:cs="宋体" w:hint="eastAsia"/>
          <w:spacing w:val="6"/>
          <w:sz w:val="28"/>
          <w:szCs w:val="28"/>
        </w:rPr>
        <w:t>学生自愿参赛</w:t>
      </w:r>
      <w:r w:rsidRPr="000122E1">
        <w:rPr>
          <w:rFonts w:ascii="宋体" w:eastAsia="宋体" w:hAnsi="宋体" w:cs="宋体" w:hint="eastAsia"/>
          <w:spacing w:val="6"/>
          <w:sz w:val="28"/>
          <w:szCs w:val="28"/>
        </w:rPr>
        <w:t>。</w:t>
      </w:r>
    </w:p>
    <w:p w14:paraId="19BA8313" w14:textId="77777777" w:rsidR="003E399D" w:rsidRPr="000122E1" w:rsidRDefault="00BD649B" w:rsidP="000122E1">
      <w:pPr>
        <w:spacing w:line="360" w:lineRule="auto"/>
        <w:rPr>
          <w:rFonts w:ascii="宋体" w:eastAsia="宋体" w:hAnsi="宋体" w:cs="宋体"/>
          <w:spacing w:val="6"/>
          <w:sz w:val="28"/>
          <w:szCs w:val="28"/>
        </w:rPr>
      </w:pPr>
      <w:r w:rsidRPr="000122E1">
        <w:rPr>
          <w:rFonts w:ascii="宋体" w:eastAsia="宋体" w:hAnsi="宋体" w:cs="宋体" w:hint="eastAsia"/>
          <w:spacing w:val="6"/>
          <w:sz w:val="28"/>
          <w:szCs w:val="28"/>
        </w:rPr>
        <w:lastRenderedPageBreak/>
        <w:t>2．第十一届全国口译大赛（英语）安徽省赛区咨询交流群：</w:t>
      </w:r>
    </w:p>
    <w:p w14:paraId="23432780" w14:textId="77777777" w:rsidR="003E399D" w:rsidRPr="000122E1" w:rsidRDefault="00BD649B" w:rsidP="000122E1">
      <w:pPr>
        <w:spacing w:line="360" w:lineRule="auto"/>
        <w:rPr>
          <w:rFonts w:ascii="宋体" w:eastAsia="宋体" w:hAnsi="宋体" w:cs="宋体"/>
          <w:spacing w:val="6"/>
          <w:sz w:val="28"/>
          <w:szCs w:val="28"/>
        </w:rPr>
      </w:pPr>
      <w:r w:rsidRPr="000122E1">
        <w:rPr>
          <w:rFonts w:ascii="宋体" w:eastAsia="宋体" w:hAnsi="宋体" w:cs="宋体" w:hint="eastAsia"/>
          <w:noProof/>
          <w:spacing w:val="6"/>
          <w:sz w:val="28"/>
          <w:szCs w:val="28"/>
        </w:rPr>
        <w:drawing>
          <wp:inline distT="0" distB="0" distL="114300" distR="114300" wp14:anchorId="533CC9C4" wp14:editId="5E153D84">
            <wp:extent cx="1466850" cy="2344420"/>
            <wp:effectExtent l="0" t="0" r="0" b="0"/>
            <wp:docPr id="2" name="图片 2" descr="D:\360MoveData\Users\jiang\Desktop\公众号推文\4.13在线口译、外语专业就业\口译推文配图\aefa40e5173e8d577a2d7a0d388be56.jpgaefa40e5173e8d577a2d7a0d388be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360MoveData\Users\jiang\Desktop\公众号推文\4.13在线口译、外语专业就业\口译推文配图\aefa40e5173e8d577a2d7a0d388be56.jpgaefa40e5173e8d577a2d7a0d388be5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F2ACC" w14:textId="77777777" w:rsidR="003E399D" w:rsidRPr="000122E1" w:rsidRDefault="00BD649B" w:rsidP="000122E1">
      <w:pPr>
        <w:spacing w:line="360" w:lineRule="auto"/>
        <w:rPr>
          <w:rFonts w:ascii="宋体" w:eastAsia="宋体" w:hAnsi="宋体" w:cs="宋体"/>
          <w:spacing w:val="6"/>
          <w:sz w:val="28"/>
          <w:szCs w:val="28"/>
        </w:rPr>
      </w:pPr>
      <w:r w:rsidRPr="000122E1">
        <w:rPr>
          <w:rFonts w:ascii="宋体" w:eastAsia="宋体" w:hAnsi="宋体" w:cs="宋体"/>
          <w:spacing w:val="6"/>
          <w:sz w:val="28"/>
          <w:szCs w:val="28"/>
        </w:rPr>
        <w:t>3</w:t>
      </w:r>
      <w:r w:rsidRPr="000122E1">
        <w:rPr>
          <w:rFonts w:ascii="宋体" w:eastAsia="宋体" w:hAnsi="宋体" w:cs="宋体" w:hint="eastAsia"/>
          <w:spacing w:val="6"/>
          <w:sz w:val="28"/>
          <w:szCs w:val="28"/>
        </w:rPr>
        <w:t>．安徽赛区组委会联系方式：朱小二 15000727170、余思远 17621237736</w:t>
      </w:r>
    </w:p>
    <w:p w14:paraId="1229B106" w14:textId="1AF367E6" w:rsidR="003E399D" w:rsidRDefault="003E399D" w:rsidP="000122E1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14:paraId="06E5A5D8" w14:textId="77777777" w:rsidR="00AE2FA7" w:rsidRPr="000122E1" w:rsidRDefault="00AE2FA7" w:rsidP="000122E1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14:paraId="245A8DC2" w14:textId="676E7973" w:rsidR="003E399D" w:rsidRDefault="00AE2FA7" w:rsidP="00AE2FA7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安徽省外国语言文学学会（代章）</w:t>
      </w:r>
    </w:p>
    <w:p w14:paraId="06AB2C08" w14:textId="14362D16" w:rsidR="00AE2FA7" w:rsidRDefault="00AE2FA7" w:rsidP="00AE2FA7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安徽</w:t>
      </w:r>
      <w:proofErr w:type="gramStart"/>
      <w:r>
        <w:rPr>
          <w:rFonts w:ascii="宋体" w:eastAsia="宋体" w:hAnsi="宋体" w:hint="eastAsia"/>
          <w:sz w:val="28"/>
          <w:szCs w:val="28"/>
        </w:rPr>
        <w:t>译创语言</w:t>
      </w:r>
      <w:proofErr w:type="gramEnd"/>
      <w:r>
        <w:rPr>
          <w:rFonts w:ascii="宋体" w:eastAsia="宋体" w:hAnsi="宋体" w:hint="eastAsia"/>
          <w:sz w:val="28"/>
          <w:szCs w:val="28"/>
        </w:rPr>
        <w:t>服务有限公司</w:t>
      </w:r>
    </w:p>
    <w:p w14:paraId="7D6C6594" w14:textId="4903341F" w:rsidR="00AE2FA7" w:rsidRPr="000122E1" w:rsidRDefault="00AE2FA7" w:rsidP="00AE2FA7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2022年4月19日</w:t>
      </w:r>
    </w:p>
    <w:sectPr w:rsidR="00AE2FA7" w:rsidRPr="000122E1" w:rsidSect="000122E1">
      <w:pgSz w:w="11906" w:h="16838"/>
      <w:pgMar w:top="1361" w:right="1418" w:bottom="136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C18C" w14:textId="77777777" w:rsidR="002160B8" w:rsidRDefault="002160B8" w:rsidP="00296E86">
      <w:r>
        <w:separator/>
      </w:r>
    </w:p>
  </w:endnote>
  <w:endnote w:type="continuationSeparator" w:id="0">
    <w:p w14:paraId="7A1A0621" w14:textId="77777777" w:rsidR="002160B8" w:rsidRDefault="002160B8" w:rsidP="0029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D422" w14:textId="77777777" w:rsidR="002160B8" w:rsidRDefault="002160B8" w:rsidP="00296E86">
      <w:r>
        <w:separator/>
      </w:r>
    </w:p>
  </w:footnote>
  <w:footnote w:type="continuationSeparator" w:id="0">
    <w:p w14:paraId="02A02820" w14:textId="77777777" w:rsidR="002160B8" w:rsidRDefault="002160B8" w:rsidP="00296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214213"/>
    <w:rsid w:val="000122E1"/>
    <w:rsid w:val="000D620C"/>
    <w:rsid w:val="002160B8"/>
    <w:rsid w:val="00296E86"/>
    <w:rsid w:val="003A0BF8"/>
    <w:rsid w:val="003E399D"/>
    <w:rsid w:val="004C3ADA"/>
    <w:rsid w:val="0064352B"/>
    <w:rsid w:val="00913563"/>
    <w:rsid w:val="00A06BB3"/>
    <w:rsid w:val="00AA7DC8"/>
    <w:rsid w:val="00AD68E2"/>
    <w:rsid w:val="00AE2FA7"/>
    <w:rsid w:val="00AE3952"/>
    <w:rsid w:val="00BB46C8"/>
    <w:rsid w:val="00BD649B"/>
    <w:rsid w:val="00CE2667"/>
    <w:rsid w:val="00F26C7E"/>
    <w:rsid w:val="29214213"/>
    <w:rsid w:val="466C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A58B6"/>
  <w15:docId w15:val="{3040A283-0D24-4A8C-B7FD-5950376B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6B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6BB3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29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96E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96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96E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lscat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Stephcao391@outlook.com</cp:lastModifiedBy>
  <cp:revision>2</cp:revision>
  <dcterms:created xsi:type="dcterms:W3CDTF">2022-04-19T11:26:00Z</dcterms:created>
  <dcterms:modified xsi:type="dcterms:W3CDTF">2022-04-19T11:26:00Z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E505330597CE429F9B5AE79378FD0FB9</vt:lpwstr>
  </property>
</Properties>
</file>